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iCs w:val="0"/>
          <w:color w:val="auto"/>
          <w:sz w:val="24"/>
          <w:szCs w:val="24"/>
          <w:bdr w:val="none" w:sz="0" w:space="0" w:color="auto"/>
          <w:lang w:eastAsia="en-US"/>
        </w:rPr>
        <w:id w:val="512340672"/>
        <w:docPartObj>
          <w:docPartGallery w:val="Cover Pages"/>
          <w:docPartUnique/>
        </w:docPartObj>
      </w:sdtPr>
      <w:sdtEndPr>
        <w:rPr>
          <w:rFonts w:ascii="Helvetica Neue" w:eastAsia="SimSun" w:hAnsi="Helvetica Neue" w:cs="Helvetica Neue"/>
          <w:color w:val="303744"/>
          <w14:textFill>
            <w14:solidFill>
              <w14:srgbClr w14:val="303744">
                <w14:lumMod w14:val="50000"/>
              </w14:srgbClr>
            </w14:solidFill>
          </w14:textFill>
        </w:rPr>
      </w:sdtEndPr>
      <w:sdtContent>
        <w:sdt>
          <w:sdtPr>
            <w:rPr>
              <w:rStyle w:val="TitelChar"/>
              <w:color w:val="303744"/>
              <w14:textFill>
                <w14:solidFill>
                  <w14:srgbClr w14:val="303744">
                    <w14:lumMod w14:val="50000"/>
                  </w14:srgbClr>
                </w14:solidFill>
              </w14:textFill>
            </w:rPr>
            <w:alias w:val="Titel"/>
            <w:tag w:val=""/>
            <w:id w:val="1735040861"/>
            <w:placeholder>
              <w:docPart w:val="55B171D71B24764FB3E127B062292FD5"/>
            </w:placeholder>
            <w:dataBinding w:prefixMappings="xmlns:ns0='http://purl.org/dc/elements/1.1/' xmlns:ns1='http://schemas.openxmlformats.org/package/2006/metadata/core-properties' " w:xpath="/ns1:coreProperties[1]/ns0:title[1]" w:storeItemID="{6C3C8BC8-F283-45AE-878A-BAB7291924A1}"/>
            <w:text/>
          </w:sdtPr>
          <w:sdtEndPr>
            <w:rPr>
              <w:rStyle w:val="TitelChar"/>
            </w:rPr>
          </w:sdtEndPr>
          <w:sdtContent>
            <w:p w14:paraId="533B8793" w14:textId="77777777" w:rsidR="00AE3E8D" w:rsidRPr="00B47E55" w:rsidRDefault="00075438" w:rsidP="00AE6BD4">
              <w:pPr>
                <w:pStyle w:val="Geenafstand"/>
                <w:jc w:val="center"/>
                <w:rPr>
                  <w:rStyle w:val="TitelChar"/>
                  <w:color w:val="303744"/>
                  <w14:textFill>
                    <w14:solidFill>
                      <w14:srgbClr w14:val="303744">
                        <w14:lumMod w14:val="50000"/>
                      </w14:srgbClr>
                    </w14:solidFill>
                  </w14:textFill>
                </w:rPr>
              </w:pPr>
              <w:r>
                <w:rPr>
                  <w:rStyle w:val="TitelChar"/>
                  <w:color w:val="303744"/>
                  <w14:textFill>
                    <w14:solidFill>
                      <w14:srgbClr w14:val="303744">
                        <w14:lumMod w14:val="50000"/>
                      </w14:srgbClr>
                    </w14:solidFill>
                  </w14:textFill>
                </w:rPr>
                <w:t>Beleidsverklaring</w:t>
              </w:r>
            </w:p>
          </w:sdtContent>
        </w:sdt>
        <w:sdt>
          <w:sdtPr>
            <w:alias w:val="Ondertitel"/>
            <w:tag w:val=""/>
            <w:id w:val="328029620"/>
            <w:placeholder>
              <w:docPart w:val="09A6B2B00FE1B243AE9E2633125AEDF5"/>
            </w:placeholder>
            <w:dataBinding w:prefixMappings="xmlns:ns0='http://purl.org/dc/elements/1.1/' xmlns:ns1='http://schemas.openxmlformats.org/package/2006/metadata/core-properties' " w:xpath="/ns1:coreProperties[1]/ns0:subject[1]" w:storeItemID="{6C3C8BC8-F283-45AE-878A-BAB7291924A1}"/>
            <w:text/>
          </w:sdtPr>
          <w:sdtEndPr/>
          <w:sdtContent>
            <w:p w14:paraId="4329DD9F" w14:textId="41189DA5" w:rsidR="00AE3E8D" w:rsidRPr="00CA46D4" w:rsidRDefault="008E050A" w:rsidP="00CA46D4">
              <w:pPr>
                <w:pStyle w:val="versienummer-voorblad"/>
              </w:pPr>
              <w:r>
                <w:t>Versie</w:t>
              </w:r>
              <w:r w:rsidR="00075438">
                <w:t xml:space="preserve"> </w:t>
              </w:r>
              <w:r w:rsidR="004954C2">
                <w:t>2</w:t>
              </w:r>
              <w:r>
                <w:t xml:space="preserve"> - </w:t>
              </w:r>
              <w:r w:rsidR="004954C2">
                <w:t>0</w:t>
              </w:r>
              <w:r w:rsidR="00075438">
                <w:t xml:space="preserve">1 </w:t>
              </w:r>
              <w:r w:rsidR="004954C2">
                <w:t>februari</w:t>
              </w:r>
              <w:r w:rsidR="00075438">
                <w:t xml:space="preserve"> 20</w:t>
              </w:r>
              <w:r w:rsidR="004954C2">
                <w:t>22</w:t>
              </w:r>
            </w:p>
          </w:sdtContent>
        </w:sdt>
        <w:p w14:paraId="672A6659" w14:textId="77777777" w:rsidR="00AE3E8D" w:rsidRPr="00B47E55" w:rsidRDefault="00097DC3" w:rsidP="00BC4504">
          <w:pPr>
            <w:ind w:right="-3"/>
            <w:rPr>
              <w:rFonts w:ascii="Helvetica Neue" w:hAnsi="Helvetica Neue" w:cs="Helvetica Neue"/>
              <w:color w:val="303744"/>
              <w:sz w:val="22"/>
              <w:szCs w:val="22"/>
            </w:rPr>
          </w:pPr>
        </w:p>
      </w:sdtContent>
    </w:sdt>
    <w:p w14:paraId="1E3696F8" w14:textId="77777777" w:rsidR="00075438" w:rsidRPr="00075438" w:rsidRDefault="00BC4504" w:rsidP="00075438">
      <w:pPr>
        <w:pStyle w:val="Geenafstand"/>
        <w:rPr>
          <w:rFonts w:ascii="Helvetica Neue" w:hAnsi="Helvetica Neue" w:cs="Helvetica Neue"/>
          <w:color w:val="000000"/>
          <w:sz w:val="22"/>
          <w14:textFill>
            <w14:solidFill>
              <w14:srgbClr w14:val="000000">
                <w14:lumMod w14:val="50000"/>
              </w14:srgbClr>
            </w14:solidFill>
          </w14:textFill>
        </w:rPr>
      </w:pPr>
      <w:r>
        <w:rPr>
          <w:rFonts w:ascii="Helvetica Neue" w:hAnsi="Helvetica Neue" w:cs="Helvetica Neue"/>
          <w:color w:val="000000"/>
          <w:sz w:val="22"/>
          <w14:textFill>
            <w14:solidFill>
              <w14:srgbClr w14:val="000000">
                <w14:lumMod w14:val="50000"/>
              </w14:srgbClr>
            </w14:solidFill>
          </w14:textFill>
        </w:rPr>
        <w:br w:type="page"/>
      </w:r>
      <w:r w:rsidR="00075438">
        <w:lastRenderedPageBreak/>
        <w:t xml:space="preserve">Bij Elkaar is een organisatie die zich richt op de jeugdhulp en doet dat in verschillende vormen. Bij Elkaar is breed </w:t>
      </w:r>
      <w:r w:rsidR="00075438" w:rsidRPr="00075438">
        <w:t>inzetbaar binnen de jeugd- en gezinshulp en richt zich specifiek op gezinnen die vastlopen of vastgelopen zijn.</w:t>
      </w:r>
      <w:r w:rsidR="00075438">
        <w:t xml:space="preserve"> Dit kan zijn in de thuissituatie in de vorm van therapeutische opvoedondersteuning en/of gezinstherapie. Die hulp wordt geboden door onszelf of één van onze zelfstandig jeugdhulpverleners. Wij leveren zorg op maat en zorgen hierin voor de juiste match. </w:t>
      </w:r>
    </w:p>
    <w:p w14:paraId="0A37501D" w14:textId="77777777" w:rsidR="00075438" w:rsidRDefault="00075438" w:rsidP="00075438">
      <w:pPr>
        <w:pStyle w:val="Geenafstand"/>
      </w:pPr>
    </w:p>
    <w:p w14:paraId="7CF303A2" w14:textId="54AE5BB3" w:rsidR="00075438" w:rsidRDefault="00075438" w:rsidP="00075438">
      <w:pPr>
        <w:pStyle w:val="Geenafstand"/>
      </w:pPr>
      <w:r>
        <w:t xml:space="preserve">Het kan ook zijn dat een jeugdige niet meer thuis kan wonen en zodoende aangewezen is op specialistische zorg. Wij creëren voor deze jeugdigen kwalitatieve woonplekken voor kinderen die in het kader van de jeugdwet uit huis zijn geplaatst, op zowel vrijwillig als gedwongen basis en bieden daarbij direct behandeling. De woonplekken bieden wij door nauw samen te werken met zelfstandige zorgondernemers in de regio. De behandeling bieden wij veelal zelf, of wordt door één van onze zelfstandige jeugdhulpverleners uitgevoerd. </w:t>
      </w:r>
    </w:p>
    <w:p w14:paraId="5DAB6C7B" w14:textId="77777777" w:rsidR="00075438" w:rsidRDefault="00075438" w:rsidP="00075438">
      <w:pPr>
        <w:pStyle w:val="Geenafstand"/>
      </w:pPr>
    </w:p>
    <w:p w14:paraId="05DF02EC" w14:textId="77777777" w:rsidR="00075438" w:rsidRDefault="00075438" w:rsidP="00075438">
      <w:pPr>
        <w:pStyle w:val="Geenafstand"/>
      </w:pPr>
      <w:r>
        <w:t xml:space="preserve">Ook kan het voor komen dat een jeugdige vanuit een uithuisplaatsing weer terug naar huis gaat. Bij Elkaar kan dan onderzoek doen of dit mogelijk is en wat er eventueel nodig is om een thuisplaatsing te laten slagen. Wij bieden daarin zowel begeleiding, als advies. </w:t>
      </w:r>
    </w:p>
    <w:p w14:paraId="6A05A809" w14:textId="77777777" w:rsidR="00075438" w:rsidRDefault="00075438" w:rsidP="00075438">
      <w:pPr>
        <w:pStyle w:val="Geenafstand"/>
      </w:pPr>
    </w:p>
    <w:p w14:paraId="03575746" w14:textId="1F25D1D2" w:rsidR="00075438" w:rsidRDefault="00075438" w:rsidP="00075438">
      <w:pPr>
        <w:pStyle w:val="Geenafstand"/>
      </w:pPr>
      <w:r>
        <w:t xml:space="preserve">Kwalitatief goede zorg, is voor ons een belangrijke kernwaarde in de organisatie. Met die reden zorgen wij dat wij goed op </w:t>
      </w:r>
      <w:r w:rsidR="77E0D5B9">
        <w:t>d</w:t>
      </w:r>
      <w:r>
        <w:t xml:space="preserve">e hoogte zijn en blijven van de meest recente wet- en regelgeving. Tevens werken wij met gekwalificeerde hulpverleners en is een registratie in een beroepsregister vereist. Daarmee verzekeren wij ons van het werken met gekwalificeerde mensen die de noodzakelijke bij- en nascholing volgen, waarmee we onze professionaliteit waarborgen. </w:t>
      </w:r>
    </w:p>
    <w:p w14:paraId="5A39BBE3" w14:textId="77777777" w:rsidR="00075438" w:rsidRDefault="00075438" w:rsidP="00075438">
      <w:pPr>
        <w:pStyle w:val="Geenafstand"/>
      </w:pPr>
    </w:p>
    <w:p w14:paraId="14CEB3F9" w14:textId="77777777" w:rsidR="00075438" w:rsidRDefault="00075438" w:rsidP="00075438">
      <w:pPr>
        <w:pStyle w:val="Kop3"/>
        <w:spacing w:line="264" w:lineRule="auto"/>
      </w:pPr>
      <w:r>
        <w:t>Zorg voor kwaliteit</w:t>
      </w:r>
      <w:r>
        <w:rPr>
          <w:rFonts w:ascii="MS Mincho" w:eastAsia="MS Mincho" w:hAnsi="MS Mincho" w:cs="MS Mincho" w:hint="eastAsia"/>
        </w:rPr>
        <w:t> </w:t>
      </w:r>
    </w:p>
    <w:p w14:paraId="34784979" w14:textId="345E4110" w:rsidR="00075438" w:rsidRDefault="00075438" w:rsidP="00075438">
      <w:pPr>
        <w:pStyle w:val="Geenafstand"/>
      </w:pPr>
      <w:r>
        <w:t xml:space="preserve">Om de kwaliteit van onze zorg inzichtelijk te maken voor plaatsende en verwijzende instanties, of </w:t>
      </w:r>
      <w:r w:rsidR="256D0BED">
        <w:t>cliënten</w:t>
      </w:r>
      <w:r>
        <w:t xml:space="preserve"> zelf, is er een kwaliteitsmanagementsysteem opgezet, geïmplementeerd en onderhouden, conform de norm ISO9001:2015.</w:t>
      </w:r>
    </w:p>
    <w:p w14:paraId="1D23FB15" w14:textId="77777777" w:rsidR="00075438" w:rsidRDefault="00075438" w:rsidP="00075438">
      <w:pPr>
        <w:pStyle w:val="Geenafstand"/>
      </w:pPr>
      <w:r>
        <w:t>Wij zorgen er hiermee voor dat:</w:t>
      </w:r>
    </w:p>
    <w:p w14:paraId="003F6661" w14:textId="77777777" w:rsidR="00075438" w:rsidRDefault="00075438" w:rsidP="00075438">
      <w:pPr>
        <w:pStyle w:val="Geenafstand"/>
        <w:numPr>
          <w:ilvl w:val="0"/>
          <w:numId w:val="3"/>
        </w:numPr>
      </w:pPr>
      <w:r>
        <w:t xml:space="preserve">Wij inzicht hebben in de eisen en wensen van onze cliënten en opdrachtgevers. Door inzicht in klachten en complimenten, proberen wij onze hulpverlening continu te verbeteren. Dit doen wij door middel van de PDCA-cyclus; Plan Do Check Act. </w:t>
      </w:r>
    </w:p>
    <w:p w14:paraId="1DC760FD" w14:textId="77777777" w:rsidR="00075438" w:rsidRDefault="00075438" w:rsidP="00075438">
      <w:pPr>
        <w:pStyle w:val="Geenafstand"/>
        <w:numPr>
          <w:ilvl w:val="0"/>
          <w:numId w:val="3"/>
        </w:numPr>
      </w:pPr>
      <w:r>
        <w:t xml:space="preserve">Wij voldoen aan relevante wet- en regelgeving, die van toepassing is op het werkveld binnen de jeugd- en gezinshulp. </w:t>
      </w:r>
    </w:p>
    <w:p w14:paraId="6596E9F7" w14:textId="77777777" w:rsidR="00075438" w:rsidRDefault="00075438" w:rsidP="00075438">
      <w:pPr>
        <w:pStyle w:val="Geenafstand"/>
        <w:numPr>
          <w:ilvl w:val="0"/>
          <w:numId w:val="3"/>
        </w:numPr>
      </w:pPr>
      <w:r>
        <w:t xml:space="preserve">Wij toetsen middels de jaarlijkse interne en externe audits of de processen van de organisatie voldoen aan de wettelijke eisen en maken dat hiermee aantoonbaar. </w:t>
      </w:r>
    </w:p>
    <w:p w14:paraId="17F9438B" w14:textId="77777777" w:rsidR="00075438" w:rsidRDefault="00075438" w:rsidP="00075438">
      <w:pPr>
        <w:pStyle w:val="Geenafstand"/>
        <w:numPr>
          <w:ilvl w:val="0"/>
          <w:numId w:val="3"/>
        </w:numPr>
      </w:pPr>
      <w:r>
        <w:t xml:space="preserve">Aan de hand van cliënt ervaringen en de evaluatie van onze processen, formuleren wij verbeterpunten en voeren deze uit. </w:t>
      </w:r>
    </w:p>
    <w:p w14:paraId="41C8F396" w14:textId="77777777" w:rsidR="00075438" w:rsidRDefault="00075438" w:rsidP="00075438">
      <w:pPr>
        <w:pStyle w:val="Geenafstand"/>
      </w:pPr>
    </w:p>
    <w:p w14:paraId="02D5A827" w14:textId="2ABBD1F3" w:rsidR="00075438" w:rsidRDefault="00075438" w:rsidP="00075438">
      <w:pPr>
        <w:pStyle w:val="Geenafstand"/>
      </w:pPr>
      <w:r>
        <w:t>Om dit mogelijk te maken, stelt het bestuur de middelen ter beschikking die ervoor nodig zijn om onze kwaliteit op niveau te houden. Denk hierbij aan inhuur externe expertise, het bijwonen van bijeenkomsten en investering in middelen die noodzakelijk zijn om onze kwaliteitsdoelstellingen te waarborgen. Bij Elkaar verwacht hetzelfde van haar onderaannemers. Een kwaliteitsmanagementsysteem is een vereiste</w:t>
      </w:r>
      <w:r w:rsidR="79F75BF3">
        <w:t>:</w:t>
      </w:r>
      <w:r>
        <w:t xml:space="preserve"> indien er niet aan wordt voldaan</w:t>
      </w:r>
      <w:r w:rsidR="2E247676">
        <w:t xml:space="preserve"> ondersteunt</w:t>
      </w:r>
      <w:r>
        <w:t xml:space="preserve"> Bij Elkaar om dit te verkrijgen. </w:t>
      </w:r>
    </w:p>
    <w:p w14:paraId="72A3D3EC" w14:textId="77777777" w:rsidR="00075438" w:rsidRDefault="00075438" w:rsidP="00075438">
      <w:pPr>
        <w:pStyle w:val="Geenafstand"/>
      </w:pPr>
    </w:p>
    <w:p w14:paraId="4E27F1DA" w14:textId="05E6F40D" w:rsidR="00075438" w:rsidRPr="00075438" w:rsidRDefault="00075438" w:rsidP="00075438">
      <w:pPr>
        <w:pStyle w:val="Geenafstand"/>
        <w:rPr>
          <w:rFonts w:ascii="MS Gothic" w:eastAsia="MS Gothic" w:hAnsi="MS Gothic" w:cs="MS Gothic"/>
          <w:b/>
          <w:bCs/>
        </w:rPr>
      </w:pPr>
      <w:r w:rsidRPr="00075438">
        <w:rPr>
          <w:rFonts w:asciiTheme="minorHAnsi" w:hAnsiTheme="minorHAnsi"/>
          <w:b/>
          <w:bCs/>
        </w:rPr>
        <w:t xml:space="preserve">Amsterdam, </w:t>
      </w:r>
      <w:r w:rsidR="00097DC3">
        <w:rPr>
          <w:rFonts w:asciiTheme="minorHAnsi" w:hAnsiTheme="minorHAnsi"/>
          <w:b/>
          <w:bCs/>
        </w:rPr>
        <w:t>1 februari 2022</w:t>
      </w:r>
      <w:r w:rsidRPr="00075438">
        <w:rPr>
          <w:rFonts w:ascii="MS Gothic" w:eastAsia="MS Gothic" w:hAnsi="MS Gothic" w:cs="MS Gothic" w:hint="eastAsia"/>
          <w:b/>
          <w:bCs/>
        </w:rPr>
        <w:t> </w:t>
      </w:r>
    </w:p>
    <w:p w14:paraId="6C004C54" w14:textId="77777777" w:rsidR="00075438" w:rsidRDefault="00075438" w:rsidP="00075438">
      <w:pPr>
        <w:pStyle w:val="Geenafstand"/>
        <w:rPr>
          <w:rFonts w:ascii="MS Gothic" w:eastAsia="MS Gothic" w:hAnsi="MS Gothic" w:cs="MS Gothic"/>
        </w:rPr>
      </w:pPr>
      <w:r>
        <w:t>Priscilla de Vreugd</w:t>
      </w:r>
    </w:p>
    <w:p w14:paraId="26134255" w14:textId="77777777" w:rsidR="00AE3E8D" w:rsidRPr="00075438" w:rsidRDefault="00075438" w:rsidP="00075438">
      <w:pPr>
        <w:pStyle w:val="Geenafstand"/>
        <w:rPr>
          <w:b/>
          <w:bCs/>
        </w:rPr>
      </w:pPr>
      <w:proofErr w:type="spellStart"/>
      <w:r>
        <w:t>Hiskja</w:t>
      </w:r>
      <w:proofErr w:type="spellEnd"/>
      <w:r>
        <w:t xml:space="preserve"> van Soest</w:t>
      </w:r>
    </w:p>
    <w:sectPr w:rsidR="00AE3E8D" w:rsidRPr="00075438" w:rsidSect="00B47E55">
      <w:headerReference w:type="default" r:id="rId8"/>
      <w:footerReference w:type="default" r:id="rId9"/>
      <w:headerReference w:type="first" r:id="rId10"/>
      <w:footerReference w:type="first" r:id="rId11"/>
      <w:pgSz w:w="11906" w:h="16838"/>
      <w:pgMar w:top="1418" w:right="1418" w:bottom="1418" w:left="1277" w:header="1191"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636A" w14:textId="77777777" w:rsidR="00113E4A" w:rsidRDefault="00113E4A" w:rsidP="00AE3E8D">
      <w:r>
        <w:separator/>
      </w:r>
    </w:p>
  </w:endnote>
  <w:endnote w:type="continuationSeparator" w:id="0">
    <w:p w14:paraId="1DC83D6F" w14:textId="77777777" w:rsidR="00113E4A" w:rsidRDefault="00113E4A" w:rsidP="00AE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21CF" w14:textId="77777777" w:rsidR="009D31EA" w:rsidRPr="00B47E55" w:rsidRDefault="009D31EA" w:rsidP="009D31EA">
    <w:pPr>
      <w:pStyle w:val="Voettekst"/>
      <w:tabs>
        <w:tab w:val="clear" w:pos="9072"/>
        <w:tab w:val="right" w:pos="2268"/>
        <w:tab w:val="left" w:pos="4536"/>
        <w:tab w:val="left" w:pos="6804"/>
      </w:tabs>
      <w:ind w:right="-2"/>
      <w:rPr>
        <w:rFonts w:cstheme="minorHAnsi"/>
        <w:b/>
        <w:bCs/>
        <w:color w:val="FFFFFF" w:themeColor="background1"/>
        <w:sz w:val="20"/>
        <w:szCs w:val="20"/>
      </w:rPr>
    </w:pPr>
    <w:r w:rsidRPr="00B47E55">
      <w:rPr>
        <w:noProof/>
        <w:color w:val="FFFFFF" w:themeColor="background1"/>
      </w:rPr>
      <mc:AlternateContent>
        <mc:Choice Requires="wps">
          <w:drawing>
            <wp:anchor distT="152400" distB="152400" distL="152400" distR="152400" simplePos="0" relativeHeight="251667456" behindDoc="1" locked="0" layoutInCell="1" allowOverlap="1" wp14:anchorId="1376F3C5" wp14:editId="55729000">
              <wp:simplePos x="0" y="0"/>
              <wp:positionH relativeFrom="page">
                <wp:posOffset>-12700</wp:posOffset>
              </wp:positionH>
              <wp:positionV relativeFrom="page">
                <wp:posOffset>9626600</wp:posOffset>
              </wp:positionV>
              <wp:extent cx="7632700" cy="1143000"/>
              <wp:effectExtent l="0" t="0" r="0" b="5715"/>
              <wp:wrapNone/>
              <wp:docPr id="2" name="officeArt object"/>
              <wp:cNvGraphicFramePr/>
              <a:graphic xmlns:a="http://schemas.openxmlformats.org/drawingml/2006/main">
                <a:graphicData uri="http://schemas.microsoft.com/office/word/2010/wordprocessingShape">
                  <wps:wsp>
                    <wps:cNvSpPr/>
                    <wps:spPr>
                      <a:xfrm>
                        <a:off x="0" y="0"/>
                        <a:ext cx="7632700" cy="1143000"/>
                      </a:xfrm>
                      <a:prstGeom prst="rect">
                        <a:avLst/>
                      </a:prstGeom>
                      <a:solidFill>
                        <a:srgbClr val="303744"/>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55E703D2">
            <v:rect id="officeArt object" style="position:absolute;margin-left:-1pt;margin-top:758pt;width:601pt;height:90pt;z-index:-25164902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spid="_x0000_s1026" fillcolor="#303744" stroked="f" strokeweight="1pt" w14:anchorId="49C0D3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">
              <v:stroke miterlimit="4"/>
              <w10:wrap anchorx="page" anchory="page"/>
            </v:rect>
          </w:pict>
        </mc:Fallback>
      </mc:AlternateContent>
    </w:r>
    <w:r w:rsidRPr="00B47E55">
      <w:rPr>
        <w:rFonts w:cstheme="minorHAnsi"/>
        <w:b/>
        <w:bCs/>
        <w:color w:val="FFFFFF" w:themeColor="background1"/>
        <w:sz w:val="20"/>
        <w:szCs w:val="20"/>
      </w:rPr>
      <w:t>Bij elkaar</w:t>
    </w:r>
    <w:r w:rsidRPr="00B47E55">
      <w:rPr>
        <w:rFonts w:cstheme="minorHAnsi"/>
        <w:b/>
        <w:bCs/>
        <w:color w:val="FFFFFF" w:themeColor="background1"/>
        <w:sz w:val="20"/>
        <w:szCs w:val="20"/>
      </w:rPr>
      <w:tab/>
    </w:r>
    <w:r w:rsidRPr="00B47E55">
      <w:rPr>
        <w:rFonts w:cstheme="minorHAnsi"/>
        <w:b/>
        <w:bCs/>
        <w:color w:val="FFFFFF" w:themeColor="background1"/>
        <w:sz w:val="20"/>
        <w:szCs w:val="20"/>
      </w:rPr>
      <w:tab/>
    </w:r>
  </w:p>
  <w:p w14:paraId="29787AAB" w14:textId="77777777" w:rsidR="009D31EA" w:rsidRPr="00B47E55" w:rsidRDefault="009D31EA" w:rsidP="009D31EA">
    <w:pPr>
      <w:pStyle w:val="Voettekst"/>
      <w:tabs>
        <w:tab w:val="clear" w:pos="9072"/>
        <w:tab w:val="left" w:pos="2268"/>
        <w:tab w:val="left" w:pos="4536"/>
        <w:tab w:val="left" w:pos="6804"/>
      </w:tabs>
      <w:ind w:right="-287"/>
      <w:rPr>
        <w:rFonts w:cstheme="minorHAnsi"/>
        <w:color w:val="FFFFFF" w:themeColor="background1"/>
        <w:sz w:val="20"/>
        <w:szCs w:val="20"/>
      </w:rPr>
    </w:pPr>
    <w:r w:rsidRPr="00B47E55">
      <w:rPr>
        <w:rFonts w:cstheme="minorHAnsi"/>
        <w:color w:val="FFFFFF" w:themeColor="background1"/>
        <w:sz w:val="20"/>
        <w:szCs w:val="20"/>
      </w:rPr>
      <w:t>info@bijelkaar.nu</w:t>
    </w:r>
    <w:r w:rsidRPr="00B47E55">
      <w:rPr>
        <w:rFonts w:cstheme="minorHAnsi"/>
        <w:color w:val="FFFFFF" w:themeColor="background1"/>
        <w:sz w:val="20"/>
        <w:szCs w:val="20"/>
      </w:rPr>
      <w:tab/>
    </w:r>
  </w:p>
  <w:p w14:paraId="6E9371B5" w14:textId="77777777" w:rsidR="00AE3E8D" w:rsidRPr="009D31EA" w:rsidRDefault="009D31EA" w:rsidP="009D31EA">
    <w:pPr>
      <w:pStyle w:val="Voettekst"/>
      <w:tabs>
        <w:tab w:val="clear" w:pos="9072"/>
        <w:tab w:val="left" w:pos="2268"/>
        <w:tab w:val="left" w:pos="4536"/>
        <w:tab w:val="left" w:pos="6804"/>
      </w:tabs>
      <w:ind w:right="-287"/>
      <w:rPr>
        <w:rFonts w:cstheme="minorHAnsi"/>
        <w:color w:val="FFFFFF" w:themeColor="background1"/>
        <w:sz w:val="20"/>
        <w:szCs w:val="20"/>
      </w:rPr>
    </w:pPr>
    <w:r w:rsidRPr="00B47E55">
      <w:rPr>
        <w:rFonts w:cstheme="minorHAnsi"/>
        <w:color w:val="FFFFFF" w:themeColor="background1"/>
        <w:sz w:val="20"/>
        <w:szCs w:val="20"/>
      </w:rPr>
      <w:t>www.bijelkaar.nu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4E03" w14:textId="77777777" w:rsidR="00CA5372" w:rsidRPr="00B47E55" w:rsidRDefault="00B47E55" w:rsidP="00CA5372">
    <w:pPr>
      <w:pStyle w:val="Voettekst"/>
      <w:tabs>
        <w:tab w:val="clear" w:pos="9072"/>
        <w:tab w:val="right" w:pos="2268"/>
        <w:tab w:val="left" w:pos="4536"/>
        <w:tab w:val="left" w:pos="6804"/>
      </w:tabs>
      <w:ind w:right="-2"/>
      <w:rPr>
        <w:rFonts w:cstheme="minorHAnsi"/>
        <w:b/>
        <w:bCs/>
        <w:color w:val="FFFFFF" w:themeColor="background1"/>
        <w:sz w:val="20"/>
        <w:szCs w:val="20"/>
      </w:rPr>
    </w:pPr>
    <w:r w:rsidRPr="00B47E55">
      <w:rPr>
        <w:noProof/>
        <w:color w:val="FFFFFF" w:themeColor="background1"/>
      </w:rPr>
      <mc:AlternateContent>
        <mc:Choice Requires="wps">
          <w:drawing>
            <wp:anchor distT="152400" distB="152400" distL="152400" distR="152400" simplePos="0" relativeHeight="251665408" behindDoc="1" locked="0" layoutInCell="1" allowOverlap="1" wp14:anchorId="16B753EF" wp14:editId="121BB977">
              <wp:simplePos x="0" y="0"/>
              <wp:positionH relativeFrom="page">
                <wp:posOffset>-12700</wp:posOffset>
              </wp:positionH>
              <wp:positionV relativeFrom="page">
                <wp:posOffset>9626600</wp:posOffset>
              </wp:positionV>
              <wp:extent cx="7632700" cy="1143000"/>
              <wp:effectExtent l="0" t="0" r="0" b="5715"/>
              <wp:wrapNone/>
              <wp:docPr id="33" name="officeArt object"/>
              <wp:cNvGraphicFramePr/>
              <a:graphic xmlns:a="http://schemas.openxmlformats.org/drawingml/2006/main">
                <a:graphicData uri="http://schemas.microsoft.com/office/word/2010/wordprocessingShape">
                  <wps:wsp>
                    <wps:cNvSpPr/>
                    <wps:spPr>
                      <a:xfrm>
                        <a:off x="0" y="0"/>
                        <a:ext cx="7632700" cy="1143000"/>
                      </a:xfrm>
                      <a:prstGeom prst="rect">
                        <a:avLst/>
                      </a:prstGeom>
                      <a:solidFill>
                        <a:srgbClr val="303744"/>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7D9C41DB">
            <v:rect id="officeArt object" style="position:absolute;margin-left:-1pt;margin-top:758pt;width:601pt;height:90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spid="_x0000_s1026" fillcolor="#303744" stroked="f" strokeweight="1pt" w14:anchorId="7B624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">
              <v:stroke miterlimit="4"/>
              <w10:wrap anchorx="page" anchory="page"/>
            </v:rect>
          </w:pict>
        </mc:Fallback>
      </mc:AlternateContent>
    </w:r>
    <w:r w:rsidR="00CA5372" w:rsidRPr="00B47E55">
      <w:rPr>
        <w:rFonts w:cstheme="minorHAnsi"/>
        <w:b/>
        <w:bCs/>
        <w:color w:val="FFFFFF" w:themeColor="background1"/>
        <w:sz w:val="20"/>
        <w:szCs w:val="20"/>
      </w:rPr>
      <w:t>Bij elkaar</w:t>
    </w:r>
    <w:r w:rsidR="00CA5372" w:rsidRPr="00B47E55">
      <w:rPr>
        <w:rFonts w:cstheme="minorHAnsi"/>
        <w:b/>
        <w:bCs/>
        <w:color w:val="FFFFFF" w:themeColor="background1"/>
        <w:sz w:val="20"/>
        <w:szCs w:val="20"/>
      </w:rPr>
      <w:tab/>
    </w:r>
    <w:r w:rsidR="00CA5372" w:rsidRPr="00B47E55">
      <w:rPr>
        <w:rFonts w:cstheme="minorHAnsi"/>
        <w:b/>
        <w:bCs/>
        <w:color w:val="FFFFFF" w:themeColor="background1"/>
        <w:sz w:val="20"/>
        <w:szCs w:val="20"/>
      </w:rPr>
      <w:tab/>
    </w:r>
  </w:p>
  <w:p w14:paraId="16202615" w14:textId="77777777" w:rsidR="00CA5372" w:rsidRPr="00B47E55" w:rsidRDefault="00CA5372" w:rsidP="00CA5372">
    <w:pPr>
      <w:pStyle w:val="Voettekst"/>
      <w:tabs>
        <w:tab w:val="clear" w:pos="9072"/>
        <w:tab w:val="left" w:pos="2268"/>
        <w:tab w:val="left" w:pos="4536"/>
        <w:tab w:val="left" w:pos="6804"/>
      </w:tabs>
      <w:ind w:right="-287"/>
      <w:rPr>
        <w:rFonts w:cstheme="minorHAnsi"/>
        <w:color w:val="FFFFFF" w:themeColor="background1"/>
        <w:sz w:val="20"/>
        <w:szCs w:val="20"/>
      </w:rPr>
    </w:pPr>
    <w:r w:rsidRPr="00B47E55">
      <w:rPr>
        <w:rFonts w:cstheme="minorHAnsi"/>
        <w:color w:val="FFFFFF" w:themeColor="background1"/>
        <w:sz w:val="20"/>
        <w:szCs w:val="20"/>
      </w:rPr>
      <w:t>info@bijelkaar.nu</w:t>
    </w:r>
    <w:r w:rsidRPr="00B47E55">
      <w:rPr>
        <w:rFonts w:cstheme="minorHAnsi"/>
        <w:color w:val="FFFFFF" w:themeColor="background1"/>
        <w:sz w:val="20"/>
        <w:szCs w:val="20"/>
      </w:rPr>
      <w:tab/>
    </w:r>
  </w:p>
  <w:p w14:paraId="44F2070F" w14:textId="77777777" w:rsidR="00AE3E8D" w:rsidRPr="00B47E55" w:rsidRDefault="00CA5372" w:rsidP="00CA5372">
    <w:pPr>
      <w:pStyle w:val="Voettekst"/>
      <w:tabs>
        <w:tab w:val="clear" w:pos="9072"/>
        <w:tab w:val="left" w:pos="2268"/>
        <w:tab w:val="left" w:pos="4536"/>
        <w:tab w:val="left" w:pos="6804"/>
      </w:tabs>
      <w:ind w:right="-287"/>
      <w:rPr>
        <w:rFonts w:cstheme="minorHAnsi"/>
        <w:color w:val="FFFFFF" w:themeColor="background1"/>
        <w:sz w:val="20"/>
        <w:szCs w:val="20"/>
      </w:rPr>
    </w:pPr>
    <w:r w:rsidRPr="00B47E55">
      <w:rPr>
        <w:rFonts w:cstheme="minorHAnsi"/>
        <w:color w:val="FFFFFF" w:themeColor="background1"/>
        <w:sz w:val="20"/>
        <w:szCs w:val="20"/>
      </w:rPr>
      <w:t>www.bijelkaar.nu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9C8C" w14:textId="77777777" w:rsidR="00113E4A" w:rsidRDefault="00113E4A" w:rsidP="00AE3E8D">
      <w:r>
        <w:separator/>
      </w:r>
    </w:p>
  </w:footnote>
  <w:footnote w:type="continuationSeparator" w:id="0">
    <w:p w14:paraId="70ADF412" w14:textId="77777777" w:rsidR="00113E4A" w:rsidRDefault="00113E4A" w:rsidP="00AE3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436C" w14:textId="77777777" w:rsidR="00AE3E8D" w:rsidRDefault="00AE3E8D">
    <w:pPr>
      <w:pStyle w:val="Koptekst"/>
    </w:pPr>
    <w:r>
      <w:rPr>
        <w:noProof/>
      </w:rPr>
      <mc:AlternateContent>
        <mc:Choice Requires="wps">
          <w:drawing>
            <wp:anchor distT="152400" distB="152400" distL="152400" distR="152400" simplePos="0" relativeHeight="251659264" behindDoc="1" locked="0" layoutInCell="1" allowOverlap="1" wp14:anchorId="03F57A29" wp14:editId="7B5C3AB4">
              <wp:simplePos x="0" y="0"/>
              <wp:positionH relativeFrom="page">
                <wp:posOffset>-60593</wp:posOffset>
              </wp:positionH>
              <wp:positionV relativeFrom="page">
                <wp:posOffset>-49576</wp:posOffset>
              </wp:positionV>
              <wp:extent cx="7676768" cy="331088"/>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676768" cy="331088"/>
                      </a:xfrm>
                      <a:prstGeom prst="rect">
                        <a:avLst/>
                      </a:prstGeom>
                      <a:solidFill>
                        <a:srgbClr val="303744"/>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1AADC12B">
            <v:rect id="officeArt object" style="position:absolute;margin-left:-4.75pt;margin-top:-3.9pt;width:604.45pt;height:26.0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spid="_x0000_s1026" fillcolor="#303744" stroked="f" strokeweight="1pt" w14:anchorId="6B556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">
              <v:stroke miterlimit="4"/>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A313" w14:textId="77777777" w:rsidR="00AE3E8D" w:rsidRDefault="000A77F4">
    <w:pPr>
      <w:pStyle w:val="Koptekst"/>
    </w:pPr>
    <w:r>
      <w:rPr>
        <w:noProof/>
      </w:rPr>
      <mc:AlternateContent>
        <mc:Choice Requires="wps">
          <w:drawing>
            <wp:anchor distT="152400" distB="152400" distL="152400" distR="152400" simplePos="0" relativeHeight="251663360" behindDoc="1" locked="0" layoutInCell="1" allowOverlap="1" wp14:anchorId="495FE6E3" wp14:editId="7F296867">
              <wp:simplePos x="0" y="0"/>
              <wp:positionH relativeFrom="page">
                <wp:posOffset>-11017</wp:posOffset>
              </wp:positionH>
              <wp:positionV relativeFrom="page">
                <wp:posOffset>-38559</wp:posOffset>
              </wp:positionV>
              <wp:extent cx="7632700" cy="394159"/>
              <wp:effectExtent l="0" t="0" r="0" b="0"/>
              <wp:wrapNone/>
              <wp:docPr id="1" name="officeArt object"/>
              <wp:cNvGraphicFramePr/>
              <a:graphic xmlns:a="http://schemas.openxmlformats.org/drawingml/2006/main">
                <a:graphicData uri="http://schemas.microsoft.com/office/word/2010/wordprocessingShape">
                  <wps:wsp>
                    <wps:cNvSpPr/>
                    <wps:spPr>
                      <a:xfrm>
                        <a:off x="0" y="0"/>
                        <a:ext cx="7632700" cy="394159"/>
                      </a:xfrm>
                      <a:prstGeom prst="rect">
                        <a:avLst/>
                      </a:prstGeom>
                      <a:solidFill>
                        <a:srgbClr val="303744"/>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p14="http://schemas.microsoft.com/office/word/2010/wordml">
          <w:pict w14:anchorId="03C2ADE9">
            <v:rect id="officeArt object" style="position:absolute;margin-left:-.85pt;margin-top:-3.05pt;width:601pt;height:31.05pt;z-index:-2516531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spid="_x0000_s1026" fillcolor="#303744" stroked="f" strokeweight="1pt" w14:anchorId="371B87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">
              <v:stroke miterlimit="4"/>
              <w10:wrap anchorx="page" anchory="page"/>
            </v:rect>
          </w:pict>
        </mc:Fallback>
      </mc:AlternateContent>
    </w:r>
    <w:r w:rsidR="00AE3E8D" w:rsidRPr="00F62BC0">
      <w:rPr>
        <w:rFonts w:ascii="Helvetica" w:hAnsi="Helvetica"/>
        <w:noProof/>
      </w:rPr>
      <w:drawing>
        <wp:anchor distT="152400" distB="152400" distL="152400" distR="152400" simplePos="0" relativeHeight="251661312" behindDoc="0" locked="0" layoutInCell="1" allowOverlap="1" wp14:anchorId="55C80601" wp14:editId="759B30F9">
          <wp:simplePos x="0" y="0"/>
          <wp:positionH relativeFrom="page">
            <wp:posOffset>2717800</wp:posOffset>
          </wp:positionH>
          <wp:positionV relativeFrom="page">
            <wp:posOffset>622300</wp:posOffset>
          </wp:positionV>
          <wp:extent cx="2134603" cy="1536700"/>
          <wp:effectExtent l="0" t="0" r="0" b="0"/>
          <wp:wrapTopAndBottom distT="152400" distB="152400"/>
          <wp:docPr id="32" name="officeArt object"/>
          <wp:cNvGraphicFramePr/>
          <a:graphic xmlns:a="http://schemas.openxmlformats.org/drawingml/2006/main">
            <a:graphicData uri="http://schemas.openxmlformats.org/drawingml/2006/picture">
              <pic:pic xmlns:pic="http://schemas.openxmlformats.org/drawingml/2006/picture">
                <pic:nvPicPr>
                  <pic:cNvPr id="1073741828" name="BIJELKAAR-logo-blauw.png"/>
                  <pic:cNvPicPr>
                    <a:picLocks noChangeAspect="1"/>
                  </pic:cNvPicPr>
                </pic:nvPicPr>
                <pic:blipFill>
                  <a:blip r:embed="rId1"/>
                  <a:srcRect t="14005" b="14005"/>
                  <a:stretch>
                    <a:fillRect/>
                  </a:stretch>
                </pic:blipFill>
                <pic:spPr>
                  <a:xfrm>
                    <a:off x="0" y="0"/>
                    <a:ext cx="2134603" cy="15367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39640B"/>
    <w:multiLevelType w:val="hybridMultilevel"/>
    <w:tmpl w:val="684CA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0A4A1E"/>
    <w:multiLevelType w:val="hybridMultilevel"/>
    <w:tmpl w:val="4AA27B24"/>
    <w:lvl w:ilvl="0" w:tplc="7CF08C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7973740">
    <w:abstractNumId w:val="0"/>
  </w:num>
  <w:num w:numId="2" w16cid:durableId="1143036246">
    <w:abstractNumId w:val="2"/>
  </w:num>
  <w:num w:numId="3" w16cid:durableId="1674994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38"/>
    <w:rsid w:val="00052AE7"/>
    <w:rsid w:val="00075438"/>
    <w:rsid w:val="000756D8"/>
    <w:rsid w:val="00090C2F"/>
    <w:rsid w:val="00095885"/>
    <w:rsid w:val="00097DC3"/>
    <w:rsid w:val="000A77F4"/>
    <w:rsid w:val="000C3725"/>
    <w:rsid w:val="00113E4A"/>
    <w:rsid w:val="00144CDF"/>
    <w:rsid w:val="00163981"/>
    <w:rsid w:val="00205D3D"/>
    <w:rsid w:val="00410F16"/>
    <w:rsid w:val="004954C2"/>
    <w:rsid w:val="004A3966"/>
    <w:rsid w:val="00556ADF"/>
    <w:rsid w:val="0058457E"/>
    <w:rsid w:val="00687E74"/>
    <w:rsid w:val="006E4A8B"/>
    <w:rsid w:val="007047BF"/>
    <w:rsid w:val="00724E87"/>
    <w:rsid w:val="007260FC"/>
    <w:rsid w:val="00726485"/>
    <w:rsid w:val="00733CFB"/>
    <w:rsid w:val="00773DA6"/>
    <w:rsid w:val="00785DE1"/>
    <w:rsid w:val="007B2611"/>
    <w:rsid w:val="007B5EF7"/>
    <w:rsid w:val="007D46FD"/>
    <w:rsid w:val="007D78BB"/>
    <w:rsid w:val="008016C1"/>
    <w:rsid w:val="00803543"/>
    <w:rsid w:val="00831929"/>
    <w:rsid w:val="008849C5"/>
    <w:rsid w:val="0089160F"/>
    <w:rsid w:val="008D0F71"/>
    <w:rsid w:val="008E050A"/>
    <w:rsid w:val="00916801"/>
    <w:rsid w:val="009407F8"/>
    <w:rsid w:val="009B57AB"/>
    <w:rsid w:val="009D31EA"/>
    <w:rsid w:val="00AE3E8D"/>
    <w:rsid w:val="00AE6BD4"/>
    <w:rsid w:val="00B25BBB"/>
    <w:rsid w:val="00B47E55"/>
    <w:rsid w:val="00BC4504"/>
    <w:rsid w:val="00C13121"/>
    <w:rsid w:val="00C3660D"/>
    <w:rsid w:val="00CA46D4"/>
    <w:rsid w:val="00CA5372"/>
    <w:rsid w:val="00CB1EBE"/>
    <w:rsid w:val="00DC0042"/>
    <w:rsid w:val="00DC367B"/>
    <w:rsid w:val="00DD2ED6"/>
    <w:rsid w:val="00DF431D"/>
    <w:rsid w:val="00E15416"/>
    <w:rsid w:val="00EB3368"/>
    <w:rsid w:val="00EE5CEB"/>
    <w:rsid w:val="00F62C4B"/>
    <w:rsid w:val="00F67E0E"/>
    <w:rsid w:val="00F812AB"/>
    <w:rsid w:val="00FB1F6E"/>
    <w:rsid w:val="256D0BED"/>
    <w:rsid w:val="2E247676"/>
    <w:rsid w:val="32589652"/>
    <w:rsid w:val="4A2A57D6"/>
    <w:rsid w:val="74FD2D3D"/>
    <w:rsid w:val="77E0D5B9"/>
    <w:rsid w:val="79F75B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1699"/>
  <w15:chartTrackingRefBased/>
  <w15:docId w15:val="{A115C46C-EFE3-D341-952C-D94F5605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Standaard"/>
    <w:link w:val="Kop1Char"/>
    <w:autoRedefine/>
    <w:uiPriority w:val="9"/>
    <w:qFormat/>
    <w:rsid w:val="00B25BBB"/>
    <w:pPr>
      <w:keepNext/>
      <w:keepLines/>
      <w:spacing w:before="240"/>
      <w:outlineLvl w:val="0"/>
    </w:pPr>
    <w:rPr>
      <w:rFonts w:ascii="Cambria" w:eastAsia="Times" w:hAnsi="Cambria" w:cstheme="majorHAnsi"/>
      <w:iCs/>
      <w:color w:val="323E4F"/>
      <w:sz w:val="20"/>
      <w:szCs w:val="20"/>
    </w:rPr>
  </w:style>
  <w:style w:type="paragraph" w:styleId="Kop2">
    <w:name w:val="heading 2"/>
    <w:basedOn w:val="Kop1"/>
    <w:next w:val="Standaard"/>
    <w:link w:val="Kop2Char"/>
    <w:autoRedefine/>
    <w:uiPriority w:val="9"/>
    <w:unhideWhenUsed/>
    <w:qFormat/>
    <w:rsid w:val="00733CFB"/>
    <w:pPr>
      <w:spacing w:before="40"/>
      <w:outlineLvl w:val="1"/>
    </w:pPr>
    <w:rPr>
      <w:sz w:val="28"/>
    </w:rPr>
  </w:style>
  <w:style w:type="paragraph" w:styleId="Kop3">
    <w:name w:val="heading 3"/>
    <w:next w:val="Standaard"/>
    <w:link w:val="Kop3Char"/>
    <w:autoRedefine/>
    <w:uiPriority w:val="9"/>
    <w:unhideWhenUsed/>
    <w:qFormat/>
    <w:rsid w:val="00724E87"/>
    <w:pPr>
      <w:outlineLvl w:val="2"/>
    </w:pPr>
    <w:rPr>
      <w:rFonts w:ascii="Cambria" w:eastAsia="Calibri" w:hAnsi="Cambria" w:cstheme="majorHAnsi"/>
      <w:b/>
      <w:bCs/>
      <w:iCs/>
      <w:color w:val="323E4F"/>
      <w:sz w:val="20"/>
      <w:szCs w:val="20"/>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E3E8D"/>
    <w:pPr>
      <w:tabs>
        <w:tab w:val="center" w:pos="4536"/>
        <w:tab w:val="right" w:pos="9072"/>
      </w:tabs>
    </w:pPr>
  </w:style>
  <w:style w:type="character" w:customStyle="1" w:styleId="KoptekstChar">
    <w:name w:val="Koptekst Char"/>
    <w:basedOn w:val="Standaardalinea-lettertype"/>
    <w:link w:val="Koptekst"/>
    <w:uiPriority w:val="99"/>
    <w:rsid w:val="00AE3E8D"/>
  </w:style>
  <w:style w:type="paragraph" w:styleId="Voettekst">
    <w:name w:val="footer"/>
    <w:basedOn w:val="Standaard"/>
    <w:link w:val="VoettekstChar"/>
    <w:uiPriority w:val="99"/>
    <w:unhideWhenUsed/>
    <w:rsid w:val="00AE3E8D"/>
    <w:pPr>
      <w:tabs>
        <w:tab w:val="center" w:pos="4536"/>
        <w:tab w:val="right" w:pos="9072"/>
      </w:tabs>
    </w:pPr>
  </w:style>
  <w:style w:type="character" w:customStyle="1" w:styleId="VoettekstChar">
    <w:name w:val="Voettekst Char"/>
    <w:basedOn w:val="Standaardalinea-lettertype"/>
    <w:link w:val="Voettekst"/>
    <w:uiPriority w:val="99"/>
    <w:rsid w:val="00AE3E8D"/>
  </w:style>
  <w:style w:type="paragraph" w:styleId="Geenafstand">
    <w:name w:val="No Spacing"/>
    <w:link w:val="GeenafstandChar"/>
    <w:autoRedefine/>
    <w:uiPriority w:val="1"/>
    <w:qFormat/>
    <w:rsid w:val="00075438"/>
    <w:pPr>
      <w:pBdr>
        <w:top w:val="nil"/>
        <w:left w:val="nil"/>
        <w:bottom w:val="nil"/>
        <w:right w:val="nil"/>
        <w:between w:val="nil"/>
        <w:bar w:val="nil"/>
      </w:pBdr>
      <w:spacing w:line="264" w:lineRule="auto"/>
    </w:pPr>
    <w:rPr>
      <w:rFonts w:asciiTheme="majorHAnsi" w:eastAsia="Arial Unicode MS" w:hAnsiTheme="majorHAnsi" w:cs="Arial Unicode MS"/>
      <w:iCs/>
      <w:color w:val="323E4F"/>
      <w:sz w:val="20"/>
      <w:szCs w:val="22"/>
      <w:u w:color="434343"/>
      <w:bdr w:val="nil"/>
      <w:lang w:eastAsia="zh-CN"/>
      <w14:textFill>
        <w14:solidFill>
          <w14:srgbClr w14:val="323E4F">
            <w14:lumMod w14:val="50000"/>
          </w14:srgbClr>
        </w14:solidFill>
      </w14:textFill>
    </w:rPr>
  </w:style>
  <w:style w:type="character" w:customStyle="1" w:styleId="GeenafstandChar">
    <w:name w:val="Geen afstand Char"/>
    <w:basedOn w:val="Standaardalinea-lettertype"/>
    <w:link w:val="Geenafstand"/>
    <w:uiPriority w:val="1"/>
    <w:rsid w:val="00075438"/>
    <w:rPr>
      <w:rFonts w:asciiTheme="majorHAnsi" w:eastAsia="Arial Unicode MS" w:hAnsiTheme="majorHAnsi" w:cs="Arial Unicode MS"/>
      <w:iCs/>
      <w:color w:val="323E4F"/>
      <w:sz w:val="20"/>
      <w:szCs w:val="22"/>
      <w:u w:color="434343"/>
      <w:bdr w:val="nil"/>
      <w:lang w:eastAsia="zh-CN"/>
      <w14:textFill>
        <w14:solidFill>
          <w14:srgbClr w14:val="323E4F">
            <w14:lumMod w14:val="50000"/>
          </w14:srgbClr>
        </w14:solidFill>
      </w14:textFill>
    </w:rPr>
  </w:style>
  <w:style w:type="character" w:customStyle="1" w:styleId="Kop1Char">
    <w:name w:val="Kop 1 Char"/>
    <w:basedOn w:val="Standaardalinea-lettertype"/>
    <w:link w:val="Kop1"/>
    <w:uiPriority w:val="9"/>
    <w:rsid w:val="00B25BBB"/>
    <w:rPr>
      <w:rFonts w:ascii="Cambria" w:eastAsia="Times" w:hAnsi="Cambria" w:cstheme="majorHAnsi"/>
      <w:iCs/>
      <w:color w:val="323E4F"/>
      <w:sz w:val="20"/>
      <w:szCs w:val="20"/>
    </w:rPr>
  </w:style>
  <w:style w:type="character" w:customStyle="1" w:styleId="Kop2Char">
    <w:name w:val="Kop 2 Char"/>
    <w:basedOn w:val="Standaardalinea-lettertype"/>
    <w:link w:val="Kop2"/>
    <w:uiPriority w:val="9"/>
    <w:rsid w:val="00733CFB"/>
    <w:rPr>
      <w:rFonts w:ascii="Cambria" w:eastAsia="Times" w:hAnsi="Cambria" w:cstheme="majorHAnsi"/>
      <w:iCs/>
      <w:color w:val="323E4F"/>
      <w:sz w:val="28"/>
      <w:szCs w:val="20"/>
    </w:rPr>
  </w:style>
  <w:style w:type="paragraph" w:styleId="Titel">
    <w:name w:val="Title"/>
    <w:aliases w:val="Titel - voorblad"/>
    <w:basedOn w:val="Standaard"/>
    <w:next w:val="Standaard"/>
    <w:link w:val="TitelChar"/>
    <w:autoRedefine/>
    <w:uiPriority w:val="10"/>
    <w:qFormat/>
    <w:rsid w:val="00733CFB"/>
    <w:pPr>
      <w:contextualSpacing/>
      <w:jc w:val="center"/>
    </w:pPr>
    <w:rPr>
      <w:rFonts w:ascii="Cambria" w:eastAsiaTheme="majorEastAsia" w:hAnsi="Cambria" w:cstheme="majorBidi"/>
      <w:spacing w:val="-10"/>
      <w:kern w:val="28"/>
      <w:sz w:val="56"/>
      <w:szCs w:val="56"/>
    </w:rPr>
  </w:style>
  <w:style w:type="character" w:customStyle="1" w:styleId="TitelChar">
    <w:name w:val="Titel Char"/>
    <w:aliases w:val="Titel - voorblad Char"/>
    <w:basedOn w:val="Standaardalinea-lettertype"/>
    <w:link w:val="Titel"/>
    <w:uiPriority w:val="10"/>
    <w:rsid w:val="00733CFB"/>
    <w:rPr>
      <w:rFonts w:ascii="Cambria" w:eastAsiaTheme="majorEastAsia" w:hAnsi="Cambria" w:cstheme="majorBidi"/>
      <w:spacing w:val="-10"/>
      <w:kern w:val="28"/>
      <w:sz w:val="56"/>
      <w:szCs w:val="56"/>
    </w:rPr>
  </w:style>
  <w:style w:type="character" w:styleId="Hyperlink">
    <w:name w:val="Hyperlink"/>
    <w:basedOn w:val="Standaardalinea-lettertype"/>
    <w:uiPriority w:val="99"/>
    <w:unhideWhenUsed/>
    <w:rsid w:val="0058457E"/>
    <w:rPr>
      <w:color w:val="0563C1" w:themeColor="hyperlink"/>
      <w:u w:val="single"/>
    </w:rPr>
  </w:style>
  <w:style w:type="character" w:styleId="Onopgelostemelding">
    <w:name w:val="Unresolved Mention"/>
    <w:basedOn w:val="Standaardalinea-lettertype"/>
    <w:uiPriority w:val="99"/>
    <w:semiHidden/>
    <w:unhideWhenUsed/>
    <w:rsid w:val="0058457E"/>
    <w:rPr>
      <w:color w:val="605E5C"/>
      <w:shd w:val="clear" w:color="auto" w:fill="E1DFDD"/>
    </w:rPr>
  </w:style>
  <w:style w:type="character" w:styleId="GevolgdeHyperlink">
    <w:name w:val="FollowedHyperlink"/>
    <w:basedOn w:val="Standaardalinea-lettertype"/>
    <w:uiPriority w:val="99"/>
    <w:semiHidden/>
    <w:unhideWhenUsed/>
    <w:rsid w:val="00F67E0E"/>
    <w:rPr>
      <w:color w:val="954F72" w:themeColor="followedHyperlink"/>
      <w:u w:val="single"/>
    </w:rPr>
  </w:style>
  <w:style w:type="paragraph" w:styleId="Ballontekst">
    <w:name w:val="Balloon Text"/>
    <w:basedOn w:val="Standaard"/>
    <w:link w:val="BallontekstChar"/>
    <w:uiPriority w:val="99"/>
    <w:semiHidden/>
    <w:unhideWhenUsed/>
    <w:rsid w:val="00144CDF"/>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44CDF"/>
    <w:rPr>
      <w:rFonts w:ascii="Times New Roman" w:hAnsi="Times New Roman" w:cs="Times New Roman"/>
      <w:sz w:val="18"/>
      <w:szCs w:val="18"/>
    </w:rPr>
  </w:style>
  <w:style w:type="paragraph" w:customStyle="1" w:styleId="versienummer-voorblad">
    <w:name w:val="versie nummer - voorblad"/>
    <w:basedOn w:val="Standaard"/>
    <w:qFormat/>
    <w:rsid w:val="00CA46D4"/>
    <w:pPr>
      <w:ind w:right="-3"/>
      <w:jc w:val="center"/>
    </w:pPr>
    <w:rPr>
      <w:color w:val="C7D2CE"/>
    </w:rPr>
  </w:style>
  <w:style w:type="character" w:customStyle="1" w:styleId="Kop3Char">
    <w:name w:val="Kop 3 Char"/>
    <w:basedOn w:val="Standaardalinea-lettertype"/>
    <w:link w:val="Kop3"/>
    <w:uiPriority w:val="9"/>
    <w:rsid w:val="00724E87"/>
    <w:rPr>
      <w:rFonts w:ascii="Cambria" w:eastAsia="Calibri" w:hAnsi="Cambria" w:cstheme="majorHAnsi"/>
      <w:b/>
      <w:bCs/>
      <w:iCs/>
      <w:color w:val="323E4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171D71B24764FB3E127B062292FD5"/>
        <w:category>
          <w:name w:val="Algemeen"/>
          <w:gallery w:val="placeholder"/>
        </w:category>
        <w:types>
          <w:type w:val="bbPlcHdr"/>
        </w:types>
        <w:behaviors>
          <w:behavior w:val="content"/>
        </w:behaviors>
        <w:guid w:val="{8DE6BA74-BF8E-264F-9721-4F524E4F37D0}"/>
      </w:docPartPr>
      <w:docPartBody>
        <w:p w:rsidR="009C2629" w:rsidRDefault="007047BF">
          <w:pPr>
            <w:pStyle w:val="55B171D71B24764FB3E127B062292FD5"/>
          </w:pPr>
          <w:r>
            <w:rPr>
              <w:rFonts w:asciiTheme="majorHAnsi" w:eastAsiaTheme="majorEastAsia" w:hAnsiTheme="majorHAnsi" w:cstheme="majorBidi"/>
              <w:caps/>
              <w:color w:val="4472C4" w:themeColor="accent1"/>
              <w:sz w:val="80"/>
              <w:szCs w:val="80"/>
            </w:rPr>
            <w:t>[Titel van document]</w:t>
          </w:r>
        </w:p>
      </w:docPartBody>
    </w:docPart>
    <w:docPart>
      <w:docPartPr>
        <w:name w:val="09A6B2B00FE1B243AE9E2633125AEDF5"/>
        <w:category>
          <w:name w:val="Algemeen"/>
          <w:gallery w:val="placeholder"/>
        </w:category>
        <w:types>
          <w:type w:val="bbPlcHdr"/>
        </w:types>
        <w:behaviors>
          <w:behavior w:val="content"/>
        </w:behaviors>
        <w:guid w:val="{25DAAFE0-E86B-1649-B13D-B855B5123084}"/>
      </w:docPartPr>
      <w:docPartBody>
        <w:p w:rsidR="009C2629" w:rsidRDefault="007047BF">
          <w:pPr>
            <w:pStyle w:val="09A6B2B00FE1B243AE9E2633125AEDF5"/>
          </w:pPr>
          <w:r>
            <w:rPr>
              <w:color w:val="4472C4"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BF"/>
    <w:rsid w:val="007047BF"/>
    <w:rsid w:val="009C2629"/>
    <w:rsid w:val="00E90C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5B171D71B24764FB3E127B062292FD5">
    <w:name w:val="55B171D71B24764FB3E127B062292FD5"/>
  </w:style>
  <w:style w:type="paragraph" w:customStyle="1" w:styleId="09A6B2B00FE1B243AE9E2633125AEDF5">
    <w:name w:val="09A6B2B00FE1B243AE9E2633125AE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87C60-ED10-0348-B138-C9E09634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2764</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Beleidsverklaring</dc:title>
  <dc:subject>Versie 2 - 01 februari 2022</dc:subject>
  <dc:creator>Microsoft Office User</dc:creator>
  <cp:keywords/>
  <dc:description/>
  <cp:lastModifiedBy>Roy van der Kallen</cp:lastModifiedBy>
  <cp:revision>2</cp:revision>
  <cp:lastPrinted>2020-06-24T10:18:00Z</cp:lastPrinted>
  <dcterms:created xsi:type="dcterms:W3CDTF">2022-07-25T08:30:00Z</dcterms:created>
  <dcterms:modified xsi:type="dcterms:W3CDTF">2022-07-25T08:30:00Z</dcterms:modified>
</cp:coreProperties>
</file>